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Pr="0031288B" w:rsidRDefault="00267D7B" w:rsidP="0031288B">
      <w:pPr>
        <w:pStyle w:val="Titre1"/>
        <w:spacing w:before="0" w:line="240" w:lineRule="auto"/>
        <w:rPr>
          <w:rFonts w:ascii="Arial" w:hAnsi="Arial" w:cs="Arial"/>
          <w:b w:val="0"/>
          <w:sz w:val="16"/>
          <w:szCs w:val="16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77777777"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B5160B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540C5EBF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4B0A8A5" w14:textId="77777777" w:rsidR="00E06ABE" w:rsidRPr="006B718B" w:rsidRDefault="00CB2C3D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14:paraId="5842872D" w14:textId="77777777"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0B489CE5" w14:textId="4C5F9794" w:rsidR="00E06ABE" w:rsidRPr="006B718B" w:rsidRDefault="00CB2C3D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14:paraId="7BB7C4F8" w14:textId="309D9953" w:rsidR="00E06ABE" w:rsidRPr="006B718B" w:rsidRDefault="00B5160B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B5160B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B5160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B5160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B5160B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B5160B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B5160B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B5160B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B5160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B5160B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B5160B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B5160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59881E76" w14:textId="77777777" w:rsidR="0031288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i/>
          <w:sz w:val="16"/>
          <w:szCs w:val="18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</w:p>
    <w:p w14:paraId="193E68EF" w14:textId="560570F4" w:rsidR="00EC487B" w:rsidRDefault="0031288B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 Narrow" w:hAnsi="Arial Narrow" w:cs="Arial"/>
          <w:b/>
          <w:i/>
          <w:sz w:val="18"/>
          <w:szCs w:val="18"/>
        </w:rPr>
        <w:t xml:space="preserve">Retrouvez les coordonnées de votre service sur cette page de l’intranet : </w:t>
      </w:r>
      <w:hyperlink r:id="rId15" w:history="1">
        <w:r w:rsidRPr="000C271A">
          <w:rPr>
            <w:rStyle w:val="Lienhypertexte"/>
            <w:rFonts w:ascii="Arial Narrow" w:hAnsi="Arial Narrow" w:cs="Arial"/>
            <w:b/>
            <w:i/>
            <w:sz w:val="18"/>
            <w:szCs w:val="18"/>
          </w:rPr>
          <w:t>https://accolad.ac-montpellier.fr/services-personnels</w:t>
        </w:r>
      </w:hyperlink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14:paraId="04E000CC" w14:textId="77777777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78FD17E" w14:textId="6F39A2E7"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7D216300" w14:textId="387C2E06"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14:paraId="4E8696DA" w14:textId="77777777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B4716" w14:textId="77777777"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2DA95" w14:textId="55624ECE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F83376" w14:textId="37761319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B0B95" w14:textId="47C76CE4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584B8A" w14:textId="48A93341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6C313" w14:textId="77777777"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14:paraId="6C325188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1C561911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2E0C5BEC" w14:textId="433FDED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B2F2FCC" w14:textId="4BF7ACB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C496E64" w14:textId="4DD91D3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381CBE88" w14:textId="6336C00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1C636D5" w14:textId="484A65F5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3FA25571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616ECB89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2832DCB" w14:textId="414B67E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D80BB95" w14:textId="5007C870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3EA92044" w14:textId="2042E86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7947A212" w14:textId="727B4F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C2196C8" w14:textId="639115B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19A28DC0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1B4A146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199BD060" w14:textId="50C0ED9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0995B378" w14:textId="2A331202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F12A5BC" w14:textId="02C8322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196CFE68" w14:textId="2D0793C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05689ED9" w14:textId="01A9F98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28659316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0C24CAF5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A8AC210" w14:textId="6BB8535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3843CE55" w14:textId="21FFB54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1C4F69B9" w14:textId="67AC324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2D97A5B1" w14:textId="7C74B12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2DBC35B8" w14:textId="660ED80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52A3A20F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BC87228" w14:textId="081C69D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33D04718" w14:textId="664ACEB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14:paraId="58442009" w14:textId="333891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14:paraId="488DDB93" w14:textId="7421C1E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14:paraId="052D7C3C" w14:textId="3EE5051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14:paraId="3D03B781" w14:textId="13A06A1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14:paraId="4EE8376F" w14:textId="77777777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14:paraId="6A8CFD40" w14:textId="293BD87A"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DC7E5B" w14:textId="1E2028F2"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14:paraId="1C2B88BA" w14:textId="77777777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57256D" w14:textId="77777777"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14:paraId="26BA8B12" w14:textId="79662ACB"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25E6A3ED" w14:textId="137D06FA"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14:paraId="552BEBAD" w14:textId="77777777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14:paraId="4D2901F0" w14:textId="77777777"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14:paraId="393C412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14:paraId="579B933C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14:paraId="066C557E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14:paraId="05187D7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14:paraId="17913A8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14:paraId="397E5AA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14:paraId="3F679E5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05315C60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51B185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2252A353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575079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45494F44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14:paraId="2872BF9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14:paraId="3A36BF7A" w14:textId="77777777" w:rsidTr="00DB3F02">
        <w:trPr>
          <w:trHeight w:val="462"/>
        </w:trPr>
        <w:tc>
          <w:tcPr>
            <w:tcW w:w="1396" w:type="dxa"/>
            <w:vAlign w:val="center"/>
            <w:hideMark/>
          </w:tcPr>
          <w:p w14:paraId="10FD2910" w14:textId="77777777"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B1CFCCA" w14:textId="72F2625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1AB125" w14:textId="255887F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0A9129" w14:textId="20B518F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116FBEFF" w14:textId="21CF48A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6FEF2BD" w14:textId="359C0027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DB2F5AD" w14:textId="788C61BE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587F6D1" w14:textId="4A30DDF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148B43" w14:textId="23F7691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B2F734B" w14:textId="1023D804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666B195" w14:textId="314EA2A1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CB7507C" w14:textId="133E3742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F977719" w14:textId="5ECFADB8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40C0A996" w14:textId="50CE2EED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14:paraId="1E800F00" w14:textId="77777777" w:rsidTr="00CB2C3D">
        <w:trPr>
          <w:trHeight w:val="509"/>
        </w:trPr>
        <w:tc>
          <w:tcPr>
            <w:tcW w:w="1396" w:type="dxa"/>
            <w:vAlign w:val="center"/>
            <w:hideMark/>
          </w:tcPr>
          <w:p w14:paraId="615C78F2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98BCA6" w14:textId="01BC20E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89F2E4" w14:textId="6FAF502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37CC5A" w14:textId="43AD067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A76307" w14:textId="3A08DF8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8EBE36" w14:textId="32ADD4D2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240012" w14:textId="1D9D3AA7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23A64E" w14:textId="653E5C5D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AFCA29" w14:textId="6BE51113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AEB8035" w14:textId="3023426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7A227BB" w14:textId="482D3F4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2DAE66E" w14:textId="48BF8E46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C6FE53" w14:textId="13E2E255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7179370" w14:textId="174659B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7DCAC6E4" w14:textId="77777777" w:rsidTr="00CB2C3D">
        <w:trPr>
          <w:trHeight w:val="502"/>
        </w:trPr>
        <w:tc>
          <w:tcPr>
            <w:tcW w:w="1396" w:type="dxa"/>
            <w:vAlign w:val="center"/>
            <w:hideMark/>
          </w:tcPr>
          <w:p w14:paraId="31CC2846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031E4E4" w14:textId="75D286FF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526C20B" w14:textId="007078AF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AEED0DB" w14:textId="638BACC9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6CF0D87" w14:textId="346360F7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046A0E8" w14:textId="49BEB64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097BE67" w14:textId="3588520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8704478" w14:textId="19177FA3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5FF7B46" w14:textId="0EE2425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528F170" w14:textId="1CD1ACB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C33AB1" w14:textId="146A530C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2AF6C72" w14:textId="66115DB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EE02A94" w14:textId="78AD376E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58CE4F73" w14:textId="7034795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52E03F7F" w14:textId="77777777" w:rsidTr="00CB2C3D">
        <w:trPr>
          <w:trHeight w:val="690"/>
        </w:trPr>
        <w:tc>
          <w:tcPr>
            <w:tcW w:w="1396" w:type="dxa"/>
            <w:vAlign w:val="center"/>
            <w:hideMark/>
          </w:tcPr>
          <w:p w14:paraId="673D0A0B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BB73385" w14:textId="00235822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E4041E5" w14:textId="43DFEA1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722CBA17" w14:textId="321AA95C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38EC04A2" w14:textId="1D17B8D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17A937E" w14:textId="678CBC1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66791E0A" w14:textId="386DCE3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F825A98" w14:textId="7D3369C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6DA67D0" w14:textId="2891D209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CD744D" w14:textId="49E7B60B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BF36A5D" w14:textId="09CB1464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4445B0F" w14:textId="60745C1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D663027" w14:textId="7FC0EF7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45242FA" w14:textId="0405907F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DB3F02" w:rsidRPr="00EC487B" w14:paraId="543A2D8F" w14:textId="77777777" w:rsidTr="00CB2C3D">
        <w:trPr>
          <w:trHeight w:val="690"/>
        </w:trPr>
        <w:tc>
          <w:tcPr>
            <w:tcW w:w="1396" w:type="dxa"/>
            <w:vAlign w:val="center"/>
            <w:hideMark/>
          </w:tcPr>
          <w:p w14:paraId="7FF0BA55" w14:textId="24E9476E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700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1294EDB" w14:textId="293D4FB6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38C30AB1" w14:textId="3F9744F5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4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2D7DE7B1" w14:textId="39EC76D3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6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22E3E67" w14:textId="755E338C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531CCBBC" w14:textId="638B62E7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7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12C0CEBB" w14:textId="303B0714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613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09C790D6" w14:textId="72187B31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tcBorders>
              <w:tl2br w:val="single" w:sz="4" w:space="0" w:color="808080" w:themeColor="background1" w:themeShade="80"/>
            </w:tcBorders>
            <w:shd w:val="clear" w:color="auto" w:fill="E8E8E8" w:themeFill="accent4"/>
            <w:vAlign w:val="center"/>
          </w:tcPr>
          <w:p w14:paraId="480C1E5C" w14:textId="66F8CE8A" w:rsidR="006806E9" w:rsidRPr="005F0784" w:rsidRDefault="006806E9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F5873E" w14:textId="779CD7A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D520481" w14:textId="1D0E791E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E839E6E" w14:textId="37B7B430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A61CC6E" w14:textId="7D2A1B0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14EC9C70" w14:textId="5F4C358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14:paraId="6AC56304" w14:textId="77777777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14:paraId="56F29B9E" w14:textId="311B4711"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14:paraId="3448DFFB" w14:textId="2D439F10"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3841296E" w14:textId="77777777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B5160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B5160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B5160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B5160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</w:t>
            </w:r>
            <w:bookmarkStart w:id="0" w:name="_GoBack"/>
            <w:bookmarkEnd w:id="0"/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port collectif gratuit ou transport gratuit par l'employeur)</w:t>
            </w:r>
          </w:p>
          <w:p w14:paraId="22973780" w14:textId="5D9F030C" w:rsidR="00941EA3" w:rsidRPr="0031288B" w:rsidRDefault="00B5160B" w:rsidP="0031288B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</w:tc>
      </w:tr>
    </w:tbl>
    <w:p w14:paraId="20B8E3DA" w14:textId="3BB627B5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53A11C1" w14:textId="13CC1B19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D55C10" w14:textId="1E3636B6"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C76E6" w14:textId="77777777" w:rsidR="00B5160B" w:rsidRDefault="00B5160B" w:rsidP="001A0130">
      <w:pPr>
        <w:spacing w:after="0" w:line="240" w:lineRule="auto"/>
      </w:pPr>
      <w:r>
        <w:separator/>
      </w:r>
    </w:p>
  </w:endnote>
  <w:endnote w:type="continuationSeparator" w:id="0">
    <w:p w14:paraId="492EDBFC" w14:textId="77777777" w:rsidR="00B5160B" w:rsidRDefault="00B5160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271791DC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5276B" w14:textId="77777777" w:rsidR="00B5160B" w:rsidRDefault="00B5160B" w:rsidP="001A0130">
      <w:pPr>
        <w:spacing w:after="0" w:line="240" w:lineRule="auto"/>
      </w:pPr>
      <w:r>
        <w:separator/>
      </w:r>
    </w:p>
  </w:footnote>
  <w:footnote w:type="continuationSeparator" w:id="0">
    <w:p w14:paraId="5BE7769B" w14:textId="77777777" w:rsidR="00B5160B" w:rsidRDefault="00B5160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57FDE" w14:textId="3CCE3947" w:rsidR="0047621E" w:rsidRPr="006879C2" w:rsidRDefault="0031288B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1552" behindDoc="0" locked="0" layoutInCell="1" allowOverlap="1" wp14:anchorId="5544058A" wp14:editId="23937B50">
          <wp:simplePos x="0" y="0"/>
          <wp:positionH relativeFrom="column">
            <wp:posOffset>678180</wp:posOffset>
          </wp:positionH>
          <wp:positionV relativeFrom="paragraph">
            <wp:posOffset>-643890</wp:posOffset>
          </wp:positionV>
          <wp:extent cx="821690" cy="561975"/>
          <wp:effectExtent l="0" t="0" r="0" b="9525"/>
          <wp:wrapThrough wrapText="bothSides">
            <wp:wrapPolygon edited="0">
              <wp:start x="0" y="0"/>
              <wp:lineTo x="0" y="21234"/>
              <wp:lineTo x="21032" y="21234"/>
              <wp:lineTo x="21032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adémie de Montpellier vignet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61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288B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3683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160B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2C3D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1F4C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accolad.ac-montpellier.fr/services-personnels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47CBD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4415D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92AD37-9FB7-492E-BF1A-3B15A4B99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1081</Words>
  <Characters>5951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2022-12-16T09:49:00Z</dcterms:created>
  <dcterms:modified xsi:type="dcterms:W3CDTF">2022-12-16T09:56:00Z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